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EBDD" w14:textId="77777777" w:rsidR="00682092" w:rsidRPr="00682092" w:rsidRDefault="00682092" w:rsidP="00682092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36"/>
          <w14:ligatures w14:val="none"/>
        </w:rPr>
        <w:t>Taste Test Lab: Do Reese's Shapes Affect Taste Preference?</w:t>
      </w:r>
    </w:p>
    <w:p w14:paraId="27C85195" w14:textId="77777777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Objective:</w:t>
      </w:r>
    </w:p>
    <w:p w14:paraId="3AF8F917" w14:textId="21EB2393" w:rsidR="00682092" w:rsidRPr="00682092" w:rsidRDefault="00682092" w:rsidP="00682092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To determine whether there is a significant difference in taste preference among different</w:t>
      </w:r>
      <w:r w:rsidRPr="00E555DE">
        <w:rPr>
          <w:rFonts w:ascii="Times New Roman" w:hAnsi="Times New Roman" w:cs="Times New Roman"/>
          <w:kern w:val="0"/>
          <w14:ligatures w14:val="none"/>
        </w:rPr>
        <w:t>-</w:t>
      </w:r>
      <w:r w:rsidRPr="00682092">
        <w:rPr>
          <w:rFonts w:ascii="Times New Roman" w:hAnsi="Times New Roman" w:cs="Times New Roman"/>
          <w:kern w:val="0"/>
          <w14:ligatures w14:val="none"/>
        </w:rPr>
        <w:t>shaped Reese’s Peanut Butter Cups — specifically, round (standard), mini, and holiday-themed (e.g., trees, eggs, hearts).</w:t>
      </w:r>
    </w:p>
    <w:p w14:paraId="7C78C038" w14:textId="77777777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Background:</w:t>
      </w:r>
    </w:p>
    <w:p w14:paraId="3F730E84" w14:textId="77777777" w:rsidR="00682092" w:rsidRPr="00682092" w:rsidRDefault="00682092" w:rsidP="00682092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Reese’s fans often claim that the shape of a Reese’s Cup changes the taste experience. While the ingredients remain the same, the peanut butter-to-chocolate ratio, texture, and even perceived flavor can vary by shape. This lab investigates whether these claims hold up in a blind taste test.</w:t>
      </w:r>
    </w:p>
    <w:p w14:paraId="7022440D" w14:textId="77777777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Hypothesis:</w:t>
      </w:r>
    </w:p>
    <w:p w14:paraId="3B91593E" w14:textId="11673B3C" w:rsidR="00682092" w:rsidRPr="00682092" w:rsidRDefault="00682092" w:rsidP="00682092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If</w:t>
      </w:r>
      <w:r w:rsidRPr="00682092">
        <w:rPr>
          <w:rFonts w:ascii="Times New Roman" w:hAnsi="Times New Roman" w:cs="Times New Roman"/>
          <w:kern w:val="0"/>
          <w14:ligatures w14:val="none"/>
        </w:rPr>
        <w:t xml:space="preserve"> participants taste different</w:t>
      </w:r>
      <w:r w:rsidRPr="00E555DE">
        <w:rPr>
          <w:rFonts w:ascii="Times New Roman" w:hAnsi="Times New Roman" w:cs="Times New Roman"/>
          <w:kern w:val="0"/>
          <w14:ligatures w14:val="none"/>
        </w:rPr>
        <w:t>-</w:t>
      </w:r>
      <w:r w:rsidRPr="00682092">
        <w:rPr>
          <w:rFonts w:ascii="Times New Roman" w:hAnsi="Times New Roman" w:cs="Times New Roman"/>
          <w:kern w:val="0"/>
          <w14:ligatures w14:val="none"/>
        </w:rPr>
        <w:t xml:space="preserve">shaped Reese’s Cups without knowing which shape they are eating, </w:t>
      </w: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then</w:t>
      </w:r>
      <w:r w:rsidRPr="00682092">
        <w:rPr>
          <w:rFonts w:ascii="Times New Roman" w:hAnsi="Times New Roman" w:cs="Times New Roman"/>
          <w:kern w:val="0"/>
          <w14:ligatures w14:val="none"/>
        </w:rPr>
        <w:t xml:space="preserve"> they will show a preference for a particular shape, indicating </w:t>
      </w:r>
      <w:r w:rsidRPr="00E555DE">
        <w:rPr>
          <w:rFonts w:ascii="Times New Roman" w:hAnsi="Times New Roman" w:cs="Times New Roman"/>
          <w:kern w:val="0"/>
          <w14:ligatures w14:val="none"/>
        </w:rPr>
        <w:t xml:space="preserve">that </w:t>
      </w:r>
      <w:r w:rsidRPr="00682092">
        <w:rPr>
          <w:rFonts w:ascii="Times New Roman" w:hAnsi="Times New Roman" w:cs="Times New Roman"/>
          <w:kern w:val="0"/>
          <w14:ligatures w14:val="none"/>
        </w:rPr>
        <w:t>shape does affect perceived taste.</w:t>
      </w:r>
    </w:p>
    <w:p w14:paraId="521960EF" w14:textId="77777777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Materials:</w:t>
      </w:r>
    </w:p>
    <w:p w14:paraId="32A8A09E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Standard round Reese’s Cups (regular size)</w:t>
      </w:r>
    </w:p>
    <w:p w14:paraId="0A26A78A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Reese’s Minis (unwrapped)</w:t>
      </w:r>
    </w:p>
    <w:p w14:paraId="07F62052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Reese’s holiday-themed shapes (e.g., trees, eggs, or hearts)</w:t>
      </w:r>
    </w:p>
    <w:p w14:paraId="08428C56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Napkins or paper plates</w:t>
      </w:r>
    </w:p>
    <w:p w14:paraId="7C0E6899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Water (to cleanse palate between samples)</w:t>
      </w:r>
    </w:p>
    <w:p w14:paraId="4FCFBFF9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Blindfolds or labeled sample cups</w:t>
      </w:r>
    </w:p>
    <w:p w14:paraId="7004A02D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Taste Test Survey sheets</w:t>
      </w:r>
    </w:p>
    <w:p w14:paraId="7C81CDB0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Pen/pencil</w:t>
      </w:r>
    </w:p>
    <w:p w14:paraId="1ABCD5FF" w14:textId="77777777" w:rsidR="00682092" w:rsidRPr="00682092" w:rsidRDefault="00682092" w:rsidP="0068209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Gloves (for sanitary handling)</w:t>
      </w:r>
    </w:p>
    <w:p w14:paraId="19191C26" w14:textId="77777777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Variables:</w:t>
      </w:r>
    </w:p>
    <w:p w14:paraId="73599FAA" w14:textId="77777777" w:rsidR="00682092" w:rsidRPr="00682092" w:rsidRDefault="00682092" w:rsidP="0068209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Independent Variable:</w:t>
      </w:r>
      <w:r w:rsidRPr="00682092">
        <w:rPr>
          <w:rFonts w:ascii="Times New Roman" w:hAnsi="Times New Roman" w:cs="Times New Roman"/>
          <w:kern w:val="0"/>
          <w14:ligatures w14:val="none"/>
        </w:rPr>
        <w:t xml:space="preserve"> Shape of the Reese’s Cup</w:t>
      </w:r>
    </w:p>
    <w:p w14:paraId="504F2FFF" w14:textId="77777777" w:rsidR="00682092" w:rsidRPr="00682092" w:rsidRDefault="00682092" w:rsidP="0068209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Dependent Variable:</w:t>
      </w:r>
      <w:r w:rsidRPr="00682092">
        <w:rPr>
          <w:rFonts w:ascii="Times New Roman" w:hAnsi="Times New Roman" w:cs="Times New Roman"/>
          <w:kern w:val="0"/>
          <w14:ligatures w14:val="none"/>
        </w:rPr>
        <w:t xml:space="preserve"> Taste preference rating by participants</w:t>
      </w:r>
    </w:p>
    <w:p w14:paraId="08F1316B" w14:textId="77777777" w:rsidR="00682092" w:rsidRPr="00682092" w:rsidRDefault="00682092" w:rsidP="0068209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Controlled Variables:</w:t>
      </w:r>
      <w:r w:rsidRPr="00682092">
        <w:rPr>
          <w:rFonts w:ascii="Times New Roman" w:hAnsi="Times New Roman" w:cs="Times New Roman"/>
          <w:kern w:val="0"/>
          <w14:ligatures w14:val="none"/>
        </w:rPr>
        <w:t xml:space="preserve"> Brand (Reese’s), storage temperature, serving size (use equal weight if possible), participant group</w:t>
      </w:r>
    </w:p>
    <w:p w14:paraId="24B40A68" w14:textId="77777777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Procedure:</w:t>
      </w:r>
    </w:p>
    <w:p w14:paraId="2A000436" w14:textId="77777777" w:rsidR="00682092" w:rsidRPr="00682092" w:rsidRDefault="00682092" w:rsidP="0068209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Preparation:</w:t>
      </w:r>
    </w:p>
    <w:p w14:paraId="5DAE4995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Cut each Reese’s shape into equal-sized pieces (to keep quantity consistent).</w:t>
      </w:r>
    </w:p>
    <w:p w14:paraId="0249BB4A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Label each sample as A, B, or C (randomized to hide shape identity from tasters).</w:t>
      </w:r>
    </w:p>
    <w:p w14:paraId="61A2B769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Prepare a data sheet for each participant to record their ratings without knowing which shape they’re tasting.</w:t>
      </w:r>
    </w:p>
    <w:p w14:paraId="3A631376" w14:textId="77777777" w:rsidR="00682092" w:rsidRPr="00682092" w:rsidRDefault="00682092" w:rsidP="0068209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>Conduct the Blind Taste Test:</w:t>
      </w:r>
    </w:p>
    <w:p w14:paraId="05EE57F5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Provide each participant with samples A, B, and C in random order.</w:t>
      </w:r>
    </w:p>
    <w:p w14:paraId="23B10D6D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Ask them to cleanse their palate with water between samples.</w:t>
      </w:r>
    </w:p>
    <w:p w14:paraId="5A5CC3A5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Participants will rate each sample on a scale of 1 to 5 based on:</w:t>
      </w:r>
    </w:p>
    <w:p w14:paraId="33CA81DC" w14:textId="77777777" w:rsidR="00682092" w:rsidRPr="00682092" w:rsidRDefault="00682092" w:rsidP="00682092">
      <w:pPr>
        <w:numPr>
          <w:ilvl w:val="2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Taste</w:t>
      </w:r>
    </w:p>
    <w:p w14:paraId="7AE4A47E" w14:textId="77777777" w:rsidR="00682092" w:rsidRPr="00682092" w:rsidRDefault="00682092" w:rsidP="00682092">
      <w:pPr>
        <w:numPr>
          <w:ilvl w:val="2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Texture</w:t>
      </w:r>
    </w:p>
    <w:p w14:paraId="3087723B" w14:textId="77777777" w:rsidR="00682092" w:rsidRPr="00682092" w:rsidRDefault="00682092" w:rsidP="00682092">
      <w:pPr>
        <w:numPr>
          <w:ilvl w:val="2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Overall preference</w:t>
      </w:r>
    </w:p>
    <w:p w14:paraId="57361008" w14:textId="77777777" w:rsidR="00682092" w:rsidRPr="00682092" w:rsidRDefault="00682092" w:rsidP="0068209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Survey:</w:t>
      </w:r>
    </w:p>
    <w:p w14:paraId="5011F180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After tasting all three, ask participants to rank their favorites.</w:t>
      </w:r>
    </w:p>
    <w:p w14:paraId="5B6A993C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Optionally, ask for qualitative feedback (“Describe the taste difference you noticed”).</w:t>
      </w:r>
    </w:p>
    <w:p w14:paraId="2385758E" w14:textId="77777777" w:rsidR="00682092" w:rsidRPr="00682092" w:rsidRDefault="00682092" w:rsidP="0068209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t>Reveal the Shapes:</w:t>
      </w:r>
    </w:p>
    <w:p w14:paraId="51FB8B7F" w14:textId="77777777" w:rsidR="00682092" w:rsidRPr="00682092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After surveys are completed, reveal which sample was which shape.</w:t>
      </w:r>
    </w:p>
    <w:p w14:paraId="0B42B78E" w14:textId="77777777" w:rsidR="00682092" w:rsidRPr="00E555DE" w:rsidRDefault="00682092" w:rsidP="0068209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Record which shape received the highest ratings.</w:t>
      </w:r>
    </w:p>
    <w:p w14:paraId="4C780D45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2FEB64C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D07546D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119497F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3AE1B08F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3890E371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E2F6955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596CBA5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5A8AE31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2F5F7108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7A89CC3" w14:textId="77777777" w:rsid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3F53583" w14:textId="77777777" w:rsid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00C63F58" w14:textId="77777777" w:rsid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3BDFC75" w14:textId="77777777" w:rsid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1421C7B" w14:textId="77777777" w:rsid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3C3A6DFA" w14:textId="77777777" w:rsidR="00E555DE" w:rsidRPr="00E555DE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2E171FF7" w14:textId="2EA371A3" w:rsidR="00682092" w:rsidRPr="00E555DE" w:rsidRDefault="00682092" w:rsidP="00682092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E555DE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>Data Collection</w:t>
      </w:r>
      <w:r w:rsidR="00E555DE">
        <w:rPr>
          <w:rFonts w:ascii="Times New Roman" w:hAnsi="Times New Roman" w:cs="Times New Roman"/>
          <w:b/>
          <w:bCs/>
          <w:kern w:val="0"/>
          <w14:ligatures w14:val="none"/>
        </w:rPr>
        <w:t xml:space="preserve"> Sheet</w:t>
      </w:r>
      <w:r w:rsidRPr="00E555DE">
        <w:rPr>
          <w:rFonts w:ascii="Times New Roman" w:hAnsi="Times New Roman" w:cs="Times New Roman"/>
          <w:b/>
          <w:bCs/>
          <w:kern w:val="0"/>
          <w14:ligatures w14:val="none"/>
        </w:rPr>
        <w:t>:</w:t>
      </w:r>
    </w:p>
    <w:p w14:paraId="049FD2D0" w14:textId="77F65BFF" w:rsidR="00DA4C81" w:rsidRDefault="00E555DE" w:rsidP="00682092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E555DE">
        <w:rPr>
          <w:rFonts w:ascii="Times New Roman" w:hAnsi="Times New Roman" w:cs="Times New Roman"/>
          <w:kern w:val="0"/>
          <w14:ligatures w14:val="none"/>
        </w:rPr>
        <w:t>Each student will u</w:t>
      </w:r>
      <w:r w:rsidR="00682092" w:rsidRPr="00E555DE">
        <w:rPr>
          <w:rFonts w:ascii="Times New Roman" w:hAnsi="Times New Roman" w:cs="Times New Roman"/>
          <w:kern w:val="0"/>
          <w14:ligatures w14:val="none"/>
        </w:rPr>
        <w:t>se the individual data sheet below to record the</w:t>
      </w:r>
      <w:r w:rsidRPr="00E555DE">
        <w:rPr>
          <w:rFonts w:ascii="Times New Roman" w:hAnsi="Times New Roman" w:cs="Times New Roman"/>
          <w:kern w:val="0"/>
          <w14:ligatures w14:val="none"/>
        </w:rPr>
        <w:t>ir</w:t>
      </w:r>
      <w:r w:rsidR="00682092" w:rsidRPr="00E555DE">
        <w:rPr>
          <w:rFonts w:ascii="Times New Roman" w:hAnsi="Times New Roman" w:cs="Times New Roman"/>
          <w:kern w:val="0"/>
          <w14:ligatures w14:val="none"/>
        </w:rPr>
        <w:t xml:space="preserve"> findings. Then </w:t>
      </w:r>
      <w:r w:rsidRPr="00E555DE">
        <w:rPr>
          <w:rFonts w:ascii="Times New Roman" w:hAnsi="Times New Roman" w:cs="Times New Roman"/>
          <w:kern w:val="0"/>
          <w14:ligatures w14:val="none"/>
        </w:rPr>
        <w:t xml:space="preserve">each student will </w:t>
      </w:r>
      <w:r w:rsidR="00682092" w:rsidRPr="00E555DE">
        <w:rPr>
          <w:rFonts w:ascii="Times New Roman" w:hAnsi="Times New Roman" w:cs="Times New Roman"/>
          <w:kern w:val="0"/>
          <w14:ligatures w14:val="none"/>
        </w:rPr>
        <w:t>enter</w:t>
      </w:r>
      <w:r w:rsidRPr="00E555DE">
        <w:rPr>
          <w:rFonts w:ascii="Times New Roman" w:hAnsi="Times New Roman" w:cs="Times New Roman"/>
          <w:kern w:val="0"/>
          <w14:ligatures w14:val="none"/>
        </w:rPr>
        <w:t xml:space="preserve"> their data in the large data set on REDCap. Click the link to enter individual data</w:t>
      </w:r>
      <w:r w:rsidR="00DA4C81">
        <w:rPr>
          <w:rFonts w:ascii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="00DA4C81" w:rsidRPr="002261CC">
          <w:rPr>
            <w:rStyle w:val="Hyperlink"/>
            <w:rFonts w:ascii="Times New Roman" w:hAnsi="Times New Roman" w:cs="Times New Roman"/>
            <w:kern w:val="0"/>
            <w14:ligatures w14:val="none"/>
          </w:rPr>
          <w:t>https://redcap.link/reesecuplab</w:t>
        </w:r>
      </w:hyperlink>
      <w:r w:rsidR="00DA4C81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A4ADA0E" w14:textId="45C2F054" w:rsidR="00DA4C81" w:rsidRPr="00E555DE" w:rsidRDefault="00DA4C81" w:rsidP="00682092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Rating System: 1 being the lowest rating and 5 being the highest rating.</w:t>
      </w:r>
    </w:p>
    <w:p w14:paraId="11B02898" w14:textId="0C372C18" w:rsidR="00D81D34" w:rsidRPr="00E555DE" w:rsidRDefault="00E555DE">
      <w:pPr>
        <w:rPr>
          <w:rFonts w:ascii="Times New Roman" w:hAnsi="Times New Roman" w:cs="Times New Roman"/>
        </w:rPr>
      </w:pPr>
      <w:r w:rsidRPr="00E555DE">
        <w:rPr>
          <w:rFonts w:ascii="Times New Roman" w:hAnsi="Times New Roman" w:cs="Times New Roman"/>
        </w:rPr>
        <w:t>Student Code: (Last Name Initial, Birth</w:t>
      </w:r>
      <w:r w:rsidR="000647B9">
        <w:rPr>
          <w:rFonts w:ascii="Times New Roman" w:hAnsi="Times New Roman" w:cs="Times New Roman"/>
        </w:rPr>
        <w:t xml:space="preserve"> </w:t>
      </w:r>
      <w:r w:rsidRPr="00E555DE">
        <w:rPr>
          <w:rFonts w:ascii="Times New Roman" w:hAnsi="Times New Roman" w:cs="Times New Roman"/>
        </w:rPr>
        <w:t>date (01-31), Middle Name Initial)</w:t>
      </w:r>
    </w:p>
    <w:p w14:paraId="2E41249E" w14:textId="602A61CF" w:rsidR="00E555DE" w:rsidRPr="00E555DE" w:rsidRDefault="00E555DE">
      <w:pPr>
        <w:rPr>
          <w:rFonts w:ascii="Times New Roman" w:hAnsi="Times New Roman" w:cs="Times New Roman"/>
        </w:rPr>
      </w:pPr>
      <w:r w:rsidRPr="00E555DE">
        <w:rPr>
          <w:rFonts w:ascii="Times New Roman" w:hAnsi="Times New Roman" w:cs="Times New Roman"/>
        </w:rPr>
        <w:t>_____________________</w:t>
      </w:r>
    </w:p>
    <w:p w14:paraId="2B90488B" w14:textId="77777777" w:rsidR="00E555DE" w:rsidRPr="00E555DE" w:rsidRDefault="00E555DE">
      <w:pPr>
        <w:rPr>
          <w:rFonts w:ascii="Times New Roman" w:hAnsi="Times New Roman" w:cs="Times New Roman"/>
        </w:rPr>
      </w:pPr>
    </w:p>
    <w:p w14:paraId="702A4ED7" w14:textId="77777777" w:rsidR="00E555DE" w:rsidRPr="00E555DE" w:rsidRDefault="00E555DE" w:rsidP="00E555DE">
      <w:pPr>
        <w:rPr>
          <w:rFonts w:ascii="Times New Roman" w:hAnsi="Times New Roman" w:cs="Times New Roman"/>
        </w:rPr>
      </w:pPr>
      <w:r w:rsidRPr="00E555DE">
        <w:rPr>
          <w:rFonts w:ascii="Times New Roman" w:hAnsi="Times New Roman" w:cs="Times New Roman"/>
        </w:rPr>
        <w:t>Write down the shape for Reese Cup #1 _____________________</w:t>
      </w:r>
    </w:p>
    <w:p w14:paraId="5D862AD2" w14:textId="221F7F66" w:rsidR="00E555DE" w:rsidRPr="00E555DE" w:rsidRDefault="00E555DE">
      <w:pPr>
        <w:rPr>
          <w:rFonts w:ascii="Times New Roman" w:hAnsi="Times New Roman" w:cs="Times New Roman"/>
        </w:rPr>
      </w:pPr>
    </w:p>
    <w:tbl>
      <w:tblPr>
        <w:tblW w:w="5485" w:type="dxa"/>
        <w:tblLook w:val="04A0" w:firstRow="1" w:lastRow="0" w:firstColumn="1" w:lastColumn="0" w:noHBand="0" w:noVBand="1"/>
      </w:tblPr>
      <w:tblGrid>
        <w:gridCol w:w="1345"/>
        <w:gridCol w:w="1530"/>
        <w:gridCol w:w="2610"/>
      </w:tblGrid>
      <w:tr w:rsidR="00E555DE" w:rsidRPr="00E555DE" w14:paraId="0078FF24" w14:textId="77777777" w:rsidTr="00E555DE">
        <w:trPr>
          <w:trHeight w:val="6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2D449" w14:textId="77777777" w:rsidR="00E555DE" w:rsidRPr="00E555DE" w:rsidRDefault="00E555DE" w:rsidP="00E555DE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Taste (1-5)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C61E" w14:textId="77777777" w:rsidR="00E555DE" w:rsidRPr="00E555DE" w:rsidRDefault="00E555DE" w:rsidP="00E555DE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Texture (1-5)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B3F52" w14:textId="77777777" w:rsidR="00E555DE" w:rsidRPr="00E555DE" w:rsidRDefault="00E555DE" w:rsidP="00E555DE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Overall Preference (1-5)</w:t>
            </w:r>
          </w:p>
        </w:tc>
      </w:tr>
      <w:tr w:rsidR="00E555DE" w:rsidRPr="00E555DE" w14:paraId="5C512A74" w14:textId="77777777" w:rsidTr="00E555DE">
        <w:trPr>
          <w:trHeight w:val="656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AD18" w14:textId="77777777" w:rsidR="00E555DE" w:rsidRPr="00E555DE" w:rsidRDefault="00E555DE" w:rsidP="00E555DE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D4139" w14:textId="77777777" w:rsidR="00E555DE" w:rsidRPr="00E555DE" w:rsidRDefault="00E555DE" w:rsidP="00E555DE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BDBEF" w14:textId="77777777" w:rsidR="00E555DE" w:rsidRPr="00E555DE" w:rsidRDefault="00E555DE" w:rsidP="00E555DE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7AAD21A" w14:textId="77777777" w:rsidR="00E555DE" w:rsidRPr="00E555DE" w:rsidRDefault="00E555DE">
      <w:pPr>
        <w:rPr>
          <w:rFonts w:ascii="Times New Roman" w:hAnsi="Times New Roman" w:cs="Times New Roman"/>
        </w:rPr>
      </w:pPr>
    </w:p>
    <w:p w14:paraId="3530D670" w14:textId="71E934BD" w:rsidR="00E555DE" w:rsidRPr="00E555DE" w:rsidRDefault="00E555DE" w:rsidP="00E555DE">
      <w:pPr>
        <w:rPr>
          <w:rFonts w:ascii="Times New Roman" w:hAnsi="Times New Roman" w:cs="Times New Roman"/>
        </w:rPr>
      </w:pPr>
      <w:r w:rsidRPr="00E555DE">
        <w:rPr>
          <w:rFonts w:ascii="Times New Roman" w:hAnsi="Times New Roman" w:cs="Times New Roman"/>
        </w:rPr>
        <w:t>Write down the shape for Reese Cup #2  _____________________</w:t>
      </w:r>
    </w:p>
    <w:p w14:paraId="2D9F6938" w14:textId="77777777" w:rsidR="00E555DE" w:rsidRPr="00E555DE" w:rsidRDefault="00E555DE" w:rsidP="00E555DE">
      <w:pPr>
        <w:rPr>
          <w:rFonts w:ascii="Times New Roman" w:hAnsi="Times New Roman" w:cs="Times New Roman"/>
        </w:rPr>
      </w:pPr>
    </w:p>
    <w:tbl>
      <w:tblPr>
        <w:tblW w:w="5485" w:type="dxa"/>
        <w:tblLook w:val="04A0" w:firstRow="1" w:lastRow="0" w:firstColumn="1" w:lastColumn="0" w:noHBand="0" w:noVBand="1"/>
      </w:tblPr>
      <w:tblGrid>
        <w:gridCol w:w="1345"/>
        <w:gridCol w:w="1530"/>
        <w:gridCol w:w="2610"/>
      </w:tblGrid>
      <w:tr w:rsidR="00E555DE" w:rsidRPr="00E555DE" w14:paraId="7C8A04B6" w14:textId="77777777" w:rsidTr="00B27801">
        <w:trPr>
          <w:trHeight w:val="6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45DB6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Taste (1-5)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BFD2F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Texture (1-5)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CEDC3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Overall Preference (1-5)</w:t>
            </w:r>
          </w:p>
        </w:tc>
      </w:tr>
      <w:tr w:rsidR="00E555DE" w:rsidRPr="00E555DE" w14:paraId="0ABF81E1" w14:textId="77777777" w:rsidTr="00B27801">
        <w:trPr>
          <w:trHeight w:val="656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C722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B3759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1C90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4C9C97D" w14:textId="77777777" w:rsidR="00E555DE" w:rsidRPr="00E555DE" w:rsidRDefault="00E555DE" w:rsidP="00E555DE">
      <w:pPr>
        <w:rPr>
          <w:rFonts w:ascii="Times New Roman" w:hAnsi="Times New Roman" w:cs="Times New Roman"/>
        </w:rPr>
      </w:pPr>
    </w:p>
    <w:p w14:paraId="1A9925EE" w14:textId="654A7726" w:rsidR="00E555DE" w:rsidRPr="00E555DE" w:rsidRDefault="00E555DE" w:rsidP="00E555DE">
      <w:pPr>
        <w:rPr>
          <w:rFonts w:ascii="Times New Roman" w:hAnsi="Times New Roman" w:cs="Times New Roman"/>
        </w:rPr>
      </w:pPr>
      <w:r w:rsidRPr="00E555DE">
        <w:rPr>
          <w:rFonts w:ascii="Times New Roman" w:hAnsi="Times New Roman" w:cs="Times New Roman"/>
        </w:rPr>
        <w:t>Write down the shape for Reese Cup #3 _____________________</w:t>
      </w:r>
    </w:p>
    <w:p w14:paraId="0050EB44" w14:textId="77777777" w:rsidR="00E555DE" w:rsidRPr="00E555DE" w:rsidRDefault="00E555DE" w:rsidP="00E555DE">
      <w:pPr>
        <w:rPr>
          <w:rFonts w:ascii="Times New Roman" w:hAnsi="Times New Roman" w:cs="Times New Roman"/>
        </w:rPr>
      </w:pPr>
    </w:p>
    <w:tbl>
      <w:tblPr>
        <w:tblW w:w="5485" w:type="dxa"/>
        <w:tblLook w:val="04A0" w:firstRow="1" w:lastRow="0" w:firstColumn="1" w:lastColumn="0" w:noHBand="0" w:noVBand="1"/>
      </w:tblPr>
      <w:tblGrid>
        <w:gridCol w:w="1345"/>
        <w:gridCol w:w="1530"/>
        <w:gridCol w:w="2610"/>
      </w:tblGrid>
      <w:tr w:rsidR="00E555DE" w:rsidRPr="00E555DE" w14:paraId="0735B94A" w14:textId="77777777" w:rsidTr="00B27801">
        <w:trPr>
          <w:trHeight w:val="6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E2DFA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Taste (1-5)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91FC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Texture (1-5)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B4152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Overall Preference (1-5)</w:t>
            </w:r>
          </w:p>
        </w:tc>
      </w:tr>
      <w:tr w:rsidR="00E555DE" w:rsidRPr="00E555DE" w14:paraId="16C4E6FB" w14:textId="77777777" w:rsidTr="00B27801">
        <w:trPr>
          <w:trHeight w:val="656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1FED6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1F00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12E1" w14:textId="77777777" w:rsidR="00E555DE" w:rsidRPr="00E555DE" w:rsidRDefault="00E555DE" w:rsidP="00B27801">
            <w:pPr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E555DE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AD69578" w14:textId="77777777" w:rsidR="00E555DE" w:rsidRPr="00E555DE" w:rsidRDefault="00E555DE">
      <w:pPr>
        <w:rPr>
          <w:rFonts w:ascii="Times New Roman" w:hAnsi="Times New Roman" w:cs="Times New Roman"/>
        </w:rPr>
      </w:pPr>
    </w:p>
    <w:p w14:paraId="0D224E82" w14:textId="05316CB7" w:rsidR="00E555DE" w:rsidRPr="00E555DE" w:rsidRDefault="00E555DE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kern w:val="0"/>
          <w14:ligatures w14:val="none"/>
        </w:rPr>
      </w:pPr>
      <w:r w:rsidRPr="00E555DE">
        <w:rPr>
          <w:rFonts w:ascii="Times New Roman" w:hAnsi="Times New Roman" w:cs="Times New Roman"/>
          <w:kern w:val="0"/>
          <w14:ligatures w14:val="none"/>
        </w:rPr>
        <w:t>Which shape do you prefer overall?</w:t>
      </w:r>
    </w:p>
    <w:p w14:paraId="2FC4644C" w14:textId="77777777" w:rsidR="00E555DE" w:rsidRPr="00E555DE" w:rsidRDefault="00E555DE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kern w:val="0"/>
          <w14:ligatures w14:val="none"/>
        </w:rPr>
      </w:pPr>
    </w:p>
    <w:p w14:paraId="2776A0A6" w14:textId="77777777" w:rsidR="00E555DE" w:rsidRDefault="00E555DE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kern w:val="0"/>
          <w14:ligatures w14:val="none"/>
        </w:rPr>
      </w:pPr>
    </w:p>
    <w:p w14:paraId="15AB485E" w14:textId="77777777" w:rsidR="00E555DE" w:rsidRDefault="00E555DE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kern w:val="0"/>
          <w14:ligatures w14:val="none"/>
        </w:rPr>
      </w:pPr>
    </w:p>
    <w:p w14:paraId="50EEA5C7" w14:textId="77777777" w:rsidR="00E555DE" w:rsidRPr="00E555DE" w:rsidRDefault="00E555DE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kern w:val="0"/>
          <w14:ligatures w14:val="none"/>
        </w:rPr>
      </w:pPr>
    </w:p>
    <w:p w14:paraId="53F1AE1D" w14:textId="1A92CF2A" w:rsidR="00682092" w:rsidRPr="00682092" w:rsidRDefault="00682092" w:rsidP="00682092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82092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>Analysis:</w:t>
      </w:r>
    </w:p>
    <w:p w14:paraId="79B16E84" w14:textId="77777777" w:rsidR="00682092" w:rsidRPr="00682092" w:rsidRDefault="00682092" w:rsidP="0068209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Calculate the average rating for each sample in each category.</w:t>
      </w:r>
    </w:p>
    <w:p w14:paraId="26E9B1F2" w14:textId="77777777" w:rsidR="00682092" w:rsidRPr="00682092" w:rsidRDefault="00682092" w:rsidP="0068209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682092">
        <w:rPr>
          <w:rFonts w:ascii="Times New Roman" w:hAnsi="Times New Roman" w:cs="Times New Roman"/>
          <w:kern w:val="0"/>
          <w14:ligatures w14:val="none"/>
        </w:rPr>
        <w:t>Determine which shape had the highest overall preference.</w:t>
      </w:r>
    </w:p>
    <w:p w14:paraId="6E5C4B48" w14:textId="2DF204CE" w:rsidR="00682092" w:rsidRPr="00682092" w:rsidRDefault="00E555DE" w:rsidP="0068209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Later on, the data will be used to graph and l</w:t>
      </w:r>
      <w:r w:rsidR="00682092" w:rsidRPr="00682092">
        <w:rPr>
          <w:rFonts w:ascii="Times New Roman" w:hAnsi="Times New Roman" w:cs="Times New Roman"/>
          <w:kern w:val="0"/>
          <w14:ligatures w14:val="none"/>
        </w:rPr>
        <w:t xml:space="preserve">ook for patterns </w:t>
      </w:r>
      <w:r>
        <w:rPr>
          <w:rFonts w:ascii="Times New Roman" w:hAnsi="Times New Roman" w:cs="Times New Roman"/>
          <w:kern w:val="0"/>
          <w14:ligatures w14:val="none"/>
        </w:rPr>
        <w:t>and</w:t>
      </w:r>
      <w:r w:rsidR="00682092" w:rsidRPr="00682092">
        <w:rPr>
          <w:rFonts w:ascii="Times New Roman" w:hAnsi="Times New Roman" w:cs="Times New Roman"/>
          <w:kern w:val="0"/>
          <w14:ligatures w14:val="none"/>
        </w:rPr>
        <w:t xml:space="preserve"> statistically significant preferences</w:t>
      </w:r>
      <w:r>
        <w:rPr>
          <w:rFonts w:ascii="Times New Roman" w:hAnsi="Times New Roman" w:cs="Times New Roman"/>
          <w:kern w:val="0"/>
          <w14:ligatures w14:val="none"/>
        </w:rPr>
        <w:t>.</w:t>
      </w:r>
      <w:r w:rsidR="00682092" w:rsidRPr="00E555D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71FE503" w14:textId="77777777" w:rsidR="00E555DE" w:rsidRPr="00E555DE" w:rsidRDefault="00E555DE" w:rsidP="00E555DE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555DE">
        <w:rPr>
          <w:rFonts w:ascii="Times New Roman" w:hAnsi="Times New Roman" w:cs="Times New Roman"/>
          <w:b/>
          <w:bCs/>
          <w:kern w:val="0"/>
          <w14:ligatures w14:val="none"/>
        </w:rPr>
        <w:t>Conclusion:</w:t>
      </w:r>
    </w:p>
    <w:p w14:paraId="5DA182F3" w14:textId="77777777" w:rsidR="00E555DE" w:rsidRPr="00E555DE" w:rsidRDefault="00E555DE" w:rsidP="00E555D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E555DE">
        <w:rPr>
          <w:rFonts w:ascii="Times New Roman" w:hAnsi="Times New Roman" w:cs="Times New Roman"/>
          <w:kern w:val="0"/>
          <w14:ligatures w14:val="none"/>
        </w:rPr>
        <w:t>Summarize the results.</w:t>
      </w:r>
    </w:p>
    <w:p w14:paraId="18297C78" w14:textId="77777777" w:rsidR="00E555DE" w:rsidRPr="00E555DE" w:rsidRDefault="00E555DE" w:rsidP="00E555D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E555DE">
        <w:rPr>
          <w:rFonts w:ascii="Times New Roman" w:hAnsi="Times New Roman" w:cs="Times New Roman"/>
          <w:kern w:val="0"/>
          <w14:ligatures w14:val="none"/>
        </w:rPr>
        <w:t>State whether your hypothesis was supported.</w:t>
      </w:r>
    </w:p>
    <w:p w14:paraId="0A98D96B" w14:textId="77777777" w:rsidR="00E555DE" w:rsidRDefault="00E555DE" w:rsidP="00E555D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 w:rsidRPr="00E555DE">
        <w:rPr>
          <w:rFonts w:ascii="Times New Roman" w:hAnsi="Times New Roman" w:cs="Times New Roman"/>
          <w:kern w:val="0"/>
          <w14:ligatures w14:val="none"/>
        </w:rPr>
        <w:t>Reflect on possible reasons for the preferences (e.g., more peanut butter, softer texture, nostalgia).</w:t>
      </w:r>
    </w:p>
    <w:p w14:paraId="7C3CAA07" w14:textId="430D5DAE" w:rsidR="00E555DE" w:rsidRPr="00E555DE" w:rsidRDefault="00E555DE" w:rsidP="00E555DE">
      <w:pPr>
        <w:spacing w:before="100" w:beforeAutospacing="1" w:after="100" w:afterAutospacing="1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Finish the lab by teaching about sources of error (i.e. personal bias) and how to expand the project and/or what other research questions could be asked.</w:t>
      </w:r>
    </w:p>
    <w:p w14:paraId="337C7ED5" w14:textId="77777777" w:rsidR="00682092" w:rsidRPr="00E555DE" w:rsidRDefault="00682092">
      <w:pPr>
        <w:rPr>
          <w:rFonts w:ascii="Times New Roman" w:hAnsi="Times New Roman" w:cs="Times New Roman"/>
        </w:rPr>
      </w:pPr>
    </w:p>
    <w:sectPr w:rsidR="00682092" w:rsidRPr="00E555DE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B7F"/>
    <w:multiLevelType w:val="multilevel"/>
    <w:tmpl w:val="F91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1892"/>
    <w:multiLevelType w:val="multilevel"/>
    <w:tmpl w:val="B6C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91862"/>
    <w:multiLevelType w:val="multilevel"/>
    <w:tmpl w:val="1D3A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A448C"/>
    <w:multiLevelType w:val="multilevel"/>
    <w:tmpl w:val="FAC0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E13C9"/>
    <w:multiLevelType w:val="multilevel"/>
    <w:tmpl w:val="56D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924514">
    <w:abstractNumId w:val="2"/>
  </w:num>
  <w:num w:numId="2" w16cid:durableId="470636786">
    <w:abstractNumId w:val="1"/>
  </w:num>
  <w:num w:numId="3" w16cid:durableId="1294366628">
    <w:abstractNumId w:val="0"/>
  </w:num>
  <w:num w:numId="4" w16cid:durableId="1636373582">
    <w:abstractNumId w:val="4"/>
  </w:num>
  <w:num w:numId="5" w16cid:durableId="208629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92"/>
    <w:rsid w:val="000647B9"/>
    <w:rsid w:val="00197D10"/>
    <w:rsid w:val="003650E6"/>
    <w:rsid w:val="003F53BC"/>
    <w:rsid w:val="005C2333"/>
    <w:rsid w:val="00682092"/>
    <w:rsid w:val="009008BF"/>
    <w:rsid w:val="00AA20E9"/>
    <w:rsid w:val="00D81D34"/>
    <w:rsid w:val="00DA4C81"/>
    <w:rsid w:val="00E555DE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C1A5"/>
  <w15:chartTrackingRefBased/>
  <w15:docId w15:val="{A5390274-18A6-6440-B62C-2FCE134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09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820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092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A4C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cap.link/reesecup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2025-08-21T03:51:00Z</dcterms:created>
  <dcterms:modified xsi:type="dcterms:W3CDTF">2025-08-21T03:51:00Z</dcterms:modified>
</cp:coreProperties>
</file>